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8E0C" w14:textId="77777777" w:rsidR="005A350C" w:rsidRDefault="0031793F">
      <w:pPr>
        <w:spacing w:before="40" w:line="293" w:lineRule="exact"/>
        <w:ind w:left="1895" w:right="2014"/>
        <w:jc w:val="center"/>
        <w:rPr>
          <w:b/>
          <w:spacing w:val="-4"/>
          <w:sz w:val="24"/>
        </w:rPr>
      </w:pPr>
      <w:r>
        <w:rPr>
          <w:b/>
          <w:sz w:val="24"/>
        </w:rPr>
        <w:t>2023-2024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Homelessness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NOFA</w:t>
      </w:r>
    </w:p>
    <w:p w14:paraId="1CD19FD4" w14:textId="78EA1ECC" w:rsidR="00347961" w:rsidRDefault="00347961">
      <w:pPr>
        <w:spacing w:before="40" w:line="293" w:lineRule="exact"/>
        <w:ind w:left="1895" w:right="2014"/>
        <w:jc w:val="center"/>
        <w:rPr>
          <w:b/>
          <w:sz w:val="24"/>
        </w:rPr>
      </w:pPr>
      <w:r>
        <w:rPr>
          <w:b/>
          <w:spacing w:val="-4"/>
          <w:sz w:val="24"/>
        </w:rPr>
        <w:t>Attachment 2 – Scoring Tools</w:t>
      </w:r>
    </w:p>
    <w:p w14:paraId="38CE3621" w14:textId="77777777" w:rsidR="005A350C" w:rsidRDefault="0031793F">
      <w:pPr>
        <w:pStyle w:val="BodyText"/>
        <w:ind w:left="2075" w:right="2014"/>
        <w:jc w:val="center"/>
      </w:pPr>
      <w:r>
        <w:t>Project</w:t>
      </w:r>
      <w:r>
        <w:rPr>
          <w:spacing w:val="-8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Measurement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rPr>
          <w:spacing w:val="-2"/>
        </w:rPr>
        <w:t>Outreach</w:t>
      </w:r>
    </w:p>
    <w:p w14:paraId="59FF6CAC" w14:textId="77777777" w:rsidR="005A350C" w:rsidRDefault="005A350C">
      <w:pPr>
        <w:spacing w:before="9" w:after="1"/>
        <w:rPr>
          <w:b/>
          <w:sz w:val="14"/>
        </w:r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4287"/>
        <w:gridCol w:w="793"/>
        <w:gridCol w:w="1546"/>
      </w:tblGrid>
      <w:tr w:rsidR="005A350C" w14:paraId="41CE8CB7" w14:textId="77777777" w:rsidTr="00370AB0">
        <w:trPr>
          <w:trHeight w:val="316"/>
        </w:trPr>
        <w:tc>
          <w:tcPr>
            <w:tcW w:w="3810" w:type="dxa"/>
          </w:tcPr>
          <w:p w14:paraId="36F8F6C6" w14:textId="77777777" w:rsidR="005A350C" w:rsidRDefault="0031793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4287" w:type="dxa"/>
          </w:tcPr>
          <w:p w14:paraId="081FE02D" w14:textId="77777777" w:rsidR="005A350C" w:rsidRDefault="0031793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Methodology</w:t>
            </w:r>
          </w:p>
        </w:tc>
        <w:tc>
          <w:tcPr>
            <w:tcW w:w="793" w:type="dxa"/>
          </w:tcPr>
          <w:p w14:paraId="49E7D472" w14:textId="77777777" w:rsidR="005A350C" w:rsidRDefault="0031793F">
            <w:pPr>
              <w:pStyle w:val="TableParagraph"/>
              <w:spacing w:before="1"/>
              <w:ind w:left="103" w:right="80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1546" w:type="dxa"/>
          </w:tcPr>
          <w:p w14:paraId="5DCDF8CC" w14:textId="77777777" w:rsidR="005A350C" w:rsidRDefault="0031793F">
            <w:pPr>
              <w:pStyle w:val="TableParagraph"/>
              <w:spacing w:before="1"/>
              <w:ind w:left="248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5A350C" w14:paraId="1D754F13" w14:textId="77777777">
        <w:trPr>
          <w:trHeight w:val="315"/>
        </w:trPr>
        <w:tc>
          <w:tcPr>
            <w:tcW w:w="8890" w:type="dxa"/>
            <w:gridSpan w:val="3"/>
          </w:tcPr>
          <w:p w14:paraId="2BF923D2" w14:textId="77777777" w:rsidR="005A350C" w:rsidRPr="00ED315B" w:rsidRDefault="003179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b/>
                <w:bCs/>
                <w:i/>
              </w:rPr>
            </w:pPr>
            <w:r w:rsidRPr="00ED315B">
              <w:rPr>
                <w:rFonts w:asciiTheme="minorHAnsi" w:hAnsiTheme="minorHAnsi" w:cstheme="minorHAnsi"/>
                <w:b/>
                <w:bCs/>
                <w:i/>
              </w:rPr>
              <w:t>1.</w:t>
            </w:r>
            <w:r w:rsidRPr="00ED315B">
              <w:rPr>
                <w:rFonts w:asciiTheme="minorHAnsi" w:hAnsiTheme="minorHAnsi" w:cstheme="minorHAnsi"/>
                <w:b/>
                <w:bCs/>
                <w:i/>
                <w:spacing w:val="-4"/>
              </w:rPr>
              <w:t xml:space="preserve"> </w:t>
            </w:r>
            <w:r w:rsidRPr="00ED315B">
              <w:rPr>
                <w:rFonts w:asciiTheme="minorHAnsi" w:hAnsiTheme="minorHAnsi" w:cstheme="minorHAnsi"/>
                <w:b/>
                <w:bCs/>
                <w:i/>
              </w:rPr>
              <w:t>Housing</w:t>
            </w:r>
            <w:r w:rsidRPr="00ED315B">
              <w:rPr>
                <w:rFonts w:asciiTheme="minorHAnsi" w:hAnsiTheme="minorHAnsi" w:cstheme="minorHAnsi"/>
                <w:b/>
                <w:bCs/>
                <w:i/>
                <w:spacing w:val="-5"/>
              </w:rPr>
              <w:t xml:space="preserve"> </w:t>
            </w:r>
            <w:r w:rsidRPr="00ED315B">
              <w:rPr>
                <w:rFonts w:asciiTheme="minorHAnsi" w:hAnsiTheme="minorHAnsi" w:cstheme="minorHAnsi"/>
                <w:b/>
                <w:bCs/>
                <w:i/>
                <w:spacing w:val="-2"/>
              </w:rPr>
              <w:t>performance</w:t>
            </w:r>
          </w:p>
        </w:tc>
        <w:tc>
          <w:tcPr>
            <w:tcW w:w="1546" w:type="dxa"/>
          </w:tcPr>
          <w:p w14:paraId="0FDFF2E1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50C" w14:paraId="0F4CE920" w14:textId="77777777" w:rsidTr="00912BEE">
        <w:trPr>
          <w:trHeight w:val="866"/>
        </w:trPr>
        <w:tc>
          <w:tcPr>
            <w:tcW w:w="3810" w:type="dxa"/>
          </w:tcPr>
          <w:p w14:paraId="38673B42" w14:textId="77777777" w:rsidR="005A350C" w:rsidRPr="00A1694C" w:rsidRDefault="0031793F">
            <w:pPr>
              <w:pStyle w:val="TableParagraph"/>
              <w:ind w:left="107" w:righ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1a. What is the percentage of people enrolled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were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also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enrolled in CE?</w:t>
            </w:r>
          </w:p>
        </w:tc>
        <w:tc>
          <w:tcPr>
            <w:tcW w:w="4287" w:type="dxa"/>
          </w:tcPr>
          <w:p w14:paraId="6B592505" w14:textId="77777777" w:rsidR="005A350C" w:rsidRPr="00A1694C" w:rsidRDefault="0031793F">
            <w:pPr>
              <w:pStyle w:val="TableParagraph"/>
              <w:ind w:left="107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individuals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enrolled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into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 xml:space="preserve">CES divided by number enrolled in street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outreach.</w:t>
            </w:r>
          </w:p>
        </w:tc>
        <w:tc>
          <w:tcPr>
            <w:tcW w:w="793" w:type="dxa"/>
          </w:tcPr>
          <w:p w14:paraId="55EE2D0C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43057E" w14:textId="77777777" w:rsidR="005A350C" w:rsidRPr="00A1694C" w:rsidRDefault="005A350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368E55" w14:textId="77777777" w:rsidR="005A350C" w:rsidRPr="00A1694C" w:rsidRDefault="0031793F">
            <w:pPr>
              <w:pStyle w:val="TableParagraph"/>
              <w:ind w:left="271" w:right="2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25</w:t>
            </w:r>
          </w:p>
        </w:tc>
        <w:tc>
          <w:tcPr>
            <w:tcW w:w="1546" w:type="dxa"/>
          </w:tcPr>
          <w:p w14:paraId="5FEF60B4" w14:textId="0857B2CF" w:rsidR="005A350C" w:rsidRPr="00A1694C" w:rsidRDefault="0031793F" w:rsidP="00912BEE">
            <w:pPr>
              <w:pStyle w:val="TableParagraph"/>
              <w:spacing w:before="1"/>
              <w:ind w:left="246" w:right="231" w:firstLine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% enrolled 60%-=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  <w:p w14:paraId="7D5DB746" w14:textId="77777777" w:rsidR="005A350C" w:rsidRPr="00A1694C" w:rsidRDefault="0031793F">
            <w:pPr>
              <w:pStyle w:val="TableParagraph"/>
              <w:spacing w:before="1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30%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=</w:t>
            </w:r>
            <w:r w:rsidRPr="00A169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pts</w:t>
            </w:r>
          </w:p>
        </w:tc>
      </w:tr>
      <w:tr w:rsidR="005A350C" w14:paraId="5A70023B" w14:textId="77777777" w:rsidTr="00370AB0">
        <w:trPr>
          <w:trHeight w:val="806"/>
        </w:trPr>
        <w:tc>
          <w:tcPr>
            <w:tcW w:w="3810" w:type="dxa"/>
          </w:tcPr>
          <w:p w14:paraId="14982B4C" w14:textId="77777777" w:rsidR="005A350C" w:rsidRPr="00A1694C" w:rsidRDefault="0031793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1b.</w:t>
            </w:r>
            <w:r w:rsidRPr="00A1694C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What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percentage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 xml:space="preserve">people engaged with SO who exit </w:t>
            </w:r>
            <w:proofErr w:type="gramStart"/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</w:p>
          <w:p w14:paraId="2CC1BEB4" w14:textId="77777777" w:rsidR="005A350C" w:rsidRPr="00A1694C" w:rsidRDefault="0031793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permanent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destinations?</w:t>
            </w:r>
          </w:p>
        </w:tc>
        <w:tc>
          <w:tcPr>
            <w:tcW w:w="4287" w:type="dxa"/>
          </w:tcPr>
          <w:p w14:paraId="1FBDCCCB" w14:textId="77777777" w:rsidR="005A350C" w:rsidRPr="00A1694C" w:rsidRDefault="0031793F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23C</w:t>
            </w:r>
          </w:p>
        </w:tc>
        <w:tc>
          <w:tcPr>
            <w:tcW w:w="793" w:type="dxa"/>
          </w:tcPr>
          <w:p w14:paraId="4F665393" w14:textId="77777777" w:rsidR="005A350C" w:rsidRPr="00A1694C" w:rsidRDefault="005A350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A1015A" w14:textId="77777777" w:rsidR="005A350C" w:rsidRPr="00A1694C" w:rsidRDefault="0031793F">
            <w:pPr>
              <w:pStyle w:val="TableParagraph"/>
              <w:ind w:left="271" w:right="2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15</w:t>
            </w:r>
          </w:p>
        </w:tc>
        <w:tc>
          <w:tcPr>
            <w:tcW w:w="1546" w:type="dxa"/>
          </w:tcPr>
          <w:p w14:paraId="690857BB" w14:textId="7123998B" w:rsidR="00334B43" w:rsidRPr="00A1694C" w:rsidRDefault="00334B43" w:rsidP="00334B4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% housed</w:t>
            </w: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</w:t>
            </w:r>
          </w:p>
          <w:p w14:paraId="035A0B78" w14:textId="10D7CAC8" w:rsidR="00334B43" w:rsidRPr="00A1694C" w:rsidRDefault="00334B43" w:rsidP="00334B4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10% = 15 pts</w:t>
            </w:r>
          </w:p>
          <w:p w14:paraId="239661AF" w14:textId="04495A2F" w:rsidR="00334B43" w:rsidRPr="00A1694C" w:rsidRDefault="00334B43">
            <w:pPr>
              <w:pStyle w:val="TableParagraph"/>
              <w:spacing w:before="1"/>
              <w:ind w:left="298" w:right="281" w:firstLine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0% = 0 pts</w:t>
            </w:r>
          </w:p>
          <w:p w14:paraId="6D4DBD9C" w14:textId="7DC65996" w:rsidR="005A350C" w:rsidRPr="00A1694C" w:rsidRDefault="005A350C" w:rsidP="00334B43">
            <w:pPr>
              <w:pStyle w:val="TableParagraph"/>
              <w:spacing w:line="265" w:lineRule="exact"/>
              <w:ind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50C" w14:paraId="7BC217D7" w14:textId="77777777" w:rsidTr="00370AB0">
        <w:trPr>
          <w:trHeight w:val="805"/>
        </w:trPr>
        <w:tc>
          <w:tcPr>
            <w:tcW w:w="3810" w:type="dxa"/>
          </w:tcPr>
          <w:p w14:paraId="16127551" w14:textId="77777777" w:rsidR="005A350C" w:rsidRPr="00A1694C" w:rsidRDefault="0031793F">
            <w:pPr>
              <w:pStyle w:val="TableParagraph"/>
              <w:ind w:left="112" w:righ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1c. What is the percentage of individuals</w:t>
            </w:r>
            <w:r w:rsidRPr="00A1694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placed</w:t>
            </w:r>
            <w:r w:rsidRPr="00A169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into</w:t>
            </w:r>
            <w:r w:rsidRPr="00A169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emergency</w:t>
            </w:r>
            <w:proofErr w:type="gramEnd"/>
          </w:p>
          <w:p w14:paraId="5D2B5CC5" w14:textId="77777777" w:rsidR="005A350C" w:rsidRPr="00A1694C" w:rsidRDefault="0031793F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shelter/transitional</w:t>
            </w:r>
            <w:r w:rsidRPr="00A1694C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housing?</w:t>
            </w:r>
          </w:p>
        </w:tc>
        <w:tc>
          <w:tcPr>
            <w:tcW w:w="4287" w:type="dxa"/>
          </w:tcPr>
          <w:p w14:paraId="6392E22F" w14:textId="77777777" w:rsidR="005A350C" w:rsidRPr="00A1694C" w:rsidRDefault="0031793F">
            <w:pPr>
              <w:pStyle w:val="TableParagraph"/>
              <w:spacing w:line="267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23C</w:t>
            </w:r>
          </w:p>
        </w:tc>
        <w:tc>
          <w:tcPr>
            <w:tcW w:w="793" w:type="dxa"/>
          </w:tcPr>
          <w:p w14:paraId="14FBFF24" w14:textId="77777777" w:rsidR="005A350C" w:rsidRPr="00A1694C" w:rsidRDefault="005A350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77C84B" w14:textId="77777777" w:rsidR="005A350C" w:rsidRPr="00A1694C" w:rsidRDefault="0031793F">
            <w:pPr>
              <w:pStyle w:val="TableParagraph"/>
              <w:ind w:left="271" w:right="2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15</w:t>
            </w:r>
          </w:p>
        </w:tc>
        <w:tc>
          <w:tcPr>
            <w:tcW w:w="1546" w:type="dxa"/>
          </w:tcPr>
          <w:p w14:paraId="62629E66" w14:textId="7C7A8515" w:rsidR="0090624C" w:rsidRPr="00A1694C" w:rsidRDefault="0031793F">
            <w:pPr>
              <w:pStyle w:val="TableParagraph"/>
              <w:spacing w:before="1"/>
              <w:ind w:left="298" w:right="28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% housed</w:t>
            </w:r>
          </w:p>
          <w:p w14:paraId="03507F87" w14:textId="1879F04C" w:rsidR="0090624C" w:rsidRPr="00A1694C" w:rsidRDefault="0090624C" w:rsidP="0090624C">
            <w:pPr>
              <w:pStyle w:val="TableParagraph"/>
              <w:spacing w:before="1"/>
              <w:ind w:right="281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40% = 15 pts</w:t>
            </w:r>
          </w:p>
          <w:p w14:paraId="3B02F6C8" w14:textId="53115435" w:rsidR="005A350C" w:rsidRPr="00A1694C" w:rsidRDefault="0090624C" w:rsidP="0090624C">
            <w:pPr>
              <w:pStyle w:val="TableParagraph"/>
              <w:spacing w:before="1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10% = 0 pts</w:t>
            </w:r>
          </w:p>
        </w:tc>
      </w:tr>
      <w:tr w:rsidR="005A350C" w14:paraId="2678333E" w14:textId="77777777">
        <w:trPr>
          <w:trHeight w:val="313"/>
        </w:trPr>
        <w:tc>
          <w:tcPr>
            <w:tcW w:w="8890" w:type="dxa"/>
            <w:gridSpan w:val="3"/>
          </w:tcPr>
          <w:p w14:paraId="6019945B" w14:textId="77777777" w:rsidR="005A350C" w:rsidRPr="00ED315B" w:rsidRDefault="0031793F">
            <w:pPr>
              <w:pStyle w:val="TableParagraph"/>
              <w:spacing w:before="44" w:line="249" w:lineRule="exact"/>
              <w:ind w:left="107"/>
              <w:rPr>
                <w:rFonts w:asciiTheme="minorHAnsi" w:hAnsiTheme="minorHAnsi" w:cstheme="minorHAnsi"/>
                <w:b/>
                <w:i/>
              </w:rPr>
            </w:pPr>
            <w:r w:rsidRPr="00ED315B">
              <w:rPr>
                <w:rFonts w:asciiTheme="minorHAnsi" w:hAnsiTheme="minorHAnsi" w:cstheme="minorHAnsi"/>
                <w:b/>
                <w:i/>
              </w:rPr>
              <w:t>Local</w:t>
            </w:r>
            <w:r w:rsidRPr="00ED315B">
              <w:rPr>
                <w:rFonts w:asciiTheme="minorHAnsi" w:hAnsiTheme="minorHAnsi" w:cstheme="minorHAnsi"/>
                <w:b/>
                <w:i/>
                <w:spacing w:val="-7"/>
              </w:rPr>
              <w:t xml:space="preserve"> </w:t>
            </w:r>
            <w:r w:rsidRPr="00ED315B">
              <w:rPr>
                <w:rFonts w:asciiTheme="minorHAnsi" w:hAnsiTheme="minorHAnsi" w:cstheme="minorHAnsi"/>
                <w:b/>
                <w:i/>
                <w:spacing w:val="-2"/>
              </w:rPr>
              <w:t>Priorities</w:t>
            </w:r>
          </w:p>
        </w:tc>
        <w:tc>
          <w:tcPr>
            <w:tcW w:w="1546" w:type="dxa"/>
          </w:tcPr>
          <w:p w14:paraId="505D4DA2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350C" w14:paraId="3E11F9B8" w14:textId="77777777" w:rsidTr="00370AB0">
        <w:trPr>
          <w:trHeight w:val="805"/>
        </w:trPr>
        <w:tc>
          <w:tcPr>
            <w:tcW w:w="3810" w:type="dxa"/>
          </w:tcPr>
          <w:p w14:paraId="6C52A0DF" w14:textId="00851D2E" w:rsidR="005A350C" w:rsidRPr="00A1694C" w:rsidRDefault="00270CAA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1793F" w:rsidRPr="00A169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793F"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1793F" w:rsidRPr="00A1694C">
              <w:rPr>
                <w:rFonts w:asciiTheme="minorHAnsi" w:hAnsiTheme="minorHAnsi" w:cstheme="minorHAnsi"/>
                <w:sz w:val="20"/>
                <w:szCs w:val="20"/>
              </w:rPr>
              <w:t>Alignment</w:t>
            </w:r>
            <w:r w:rsidR="0031793F" w:rsidRPr="00A169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31793F" w:rsidRPr="00A1694C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="0031793F" w:rsidRPr="00A169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31793F" w:rsidRPr="00A1694C">
              <w:rPr>
                <w:rFonts w:asciiTheme="minorHAnsi" w:hAnsiTheme="minorHAnsi" w:cstheme="minorHAnsi"/>
                <w:sz w:val="20"/>
                <w:szCs w:val="20"/>
              </w:rPr>
              <w:t>Strategic</w:t>
            </w:r>
            <w:r w:rsidR="0031793F"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1793F" w:rsidRPr="00A1694C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="0031793F"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1793F"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Goals</w:t>
            </w:r>
          </w:p>
        </w:tc>
        <w:tc>
          <w:tcPr>
            <w:tcW w:w="4287" w:type="dxa"/>
          </w:tcPr>
          <w:p w14:paraId="4821D95A" w14:textId="1C099139" w:rsidR="005A350C" w:rsidRPr="00A1694C" w:rsidRDefault="00AB3C36" w:rsidP="00AB3C36">
            <w:pPr>
              <w:pStyle w:val="TableParagraph"/>
              <w:ind w:left="107" w:righ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 points for each goal that is a focus of the project,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up to 15 points. Goals include options a-c below</w:t>
            </w:r>
          </w:p>
        </w:tc>
        <w:tc>
          <w:tcPr>
            <w:tcW w:w="793" w:type="dxa"/>
            <w:vMerge w:val="restart"/>
          </w:tcPr>
          <w:p w14:paraId="559C1FC5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7BACBE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9EEF9B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5AED71" w14:textId="77777777" w:rsidR="005A350C" w:rsidRPr="00A1694C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53E39D" w14:textId="77777777" w:rsidR="005A350C" w:rsidRPr="00A1694C" w:rsidRDefault="005A350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D686" w14:textId="77777777" w:rsidR="005A350C" w:rsidRPr="00A1694C" w:rsidRDefault="0031793F">
            <w:pPr>
              <w:pStyle w:val="TableParagraph"/>
              <w:ind w:left="271" w:right="2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15</w:t>
            </w:r>
          </w:p>
        </w:tc>
        <w:tc>
          <w:tcPr>
            <w:tcW w:w="1546" w:type="dxa"/>
          </w:tcPr>
          <w:p w14:paraId="39E5C060" w14:textId="77777777" w:rsidR="005A350C" w:rsidRPr="00A1694C" w:rsidRDefault="0031793F">
            <w:pPr>
              <w:pStyle w:val="TableParagraph"/>
              <w:spacing w:before="1"/>
              <w:ind w:left="399" w:right="231" w:hanging="82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Pr="00A169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pts</w:t>
            </w:r>
            <w:r w:rsidRPr="00A1694C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narrative response</w:t>
            </w:r>
          </w:p>
        </w:tc>
      </w:tr>
      <w:tr w:rsidR="005A350C" w14:paraId="5CB9C688" w14:textId="77777777" w:rsidTr="00370AB0">
        <w:trPr>
          <w:trHeight w:val="2219"/>
        </w:trPr>
        <w:tc>
          <w:tcPr>
            <w:tcW w:w="8097" w:type="dxa"/>
            <w:gridSpan w:val="2"/>
          </w:tcPr>
          <w:p w14:paraId="52A5CF53" w14:textId="77777777" w:rsidR="005A350C" w:rsidRPr="00A1694C" w:rsidRDefault="0031793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"/>
              <w:ind w:left="466" w:hanging="359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Evidence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Project’s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collaboration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healthcare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providers</w:t>
            </w:r>
          </w:p>
          <w:p w14:paraId="3E0F87EE" w14:textId="311A1D93" w:rsidR="005A350C" w:rsidRPr="00A1694C" w:rsidRDefault="0031793F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80"/>
              <w:ind w:left="466" w:hanging="359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training/screening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A1694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mainstream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resources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Medi-</w:t>
            </w:r>
            <w:r w:rsidR="00271D8B" w:rsidRPr="00A1694C">
              <w:rPr>
                <w:rFonts w:asciiTheme="minorHAnsi" w:hAnsiTheme="minorHAnsi" w:cstheme="minorHAnsi"/>
                <w:sz w:val="20"/>
                <w:szCs w:val="20"/>
              </w:rPr>
              <w:t>Cal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Calfresh</w:t>
            </w:r>
            <w:proofErr w:type="spellEnd"/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</w:t>
            </w:r>
          </w:p>
          <w:p w14:paraId="74DE9B10" w14:textId="77777777" w:rsidR="005A350C" w:rsidRPr="00A1694C" w:rsidRDefault="0031793F">
            <w:pPr>
              <w:pStyle w:val="TableParagraph"/>
              <w:spacing w:before="22"/>
              <w:ind w:lef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TANF,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abuse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programs,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employment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assistance</w:t>
            </w:r>
          </w:p>
          <w:p w14:paraId="1AEF9A58" w14:textId="77777777" w:rsidR="005A350C" w:rsidRPr="00A1694C" w:rsidRDefault="0031793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81" w:line="259" w:lineRule="auto"/>
              <w:ind w:right="86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Alignment with National Alliance to End Homelessness’ Center for Evidence-based Solutions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A1694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Homelessness,</w:t>
            </w:r>
            <w:r w:rsidRPr="00A1694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Upstream</w:t>
            </w:r>
            <w:r w:rsidRPr="00A169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Investments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A1694C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evidenced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A1694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agency</w:t>
            </w:r>
            <w:r w:rsidRPr="00A1694C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practices on the Upstream portfolio, or other evidence-based practice databases.</w:t>
            </w:r>
          </w:p>
        </w:tc>
        <w:tc>
          <w:tcPr>
            <w:tcW w:w="793" w:type="dxa"/>
            <w:vMerge/>
          </w:tcPr>
          <w:p w14:paraId="7500DA3D" w14:textId="77777777" w:rsidR="005A350C" w:rsidRPr="00A1694C" w:rsidRDefault="005A35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CC13FCF" w14:textId="77777777" w:rsidR="005A350C" w:rsidRPr="00A1694C" w:rsidRDefault="0031793F">
            <w:pPr>
              <w:pStyle w:val="TableParagraph"/>
              <w:ind w:left="106" w:right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A1694C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>points</w:t>
            </w:r>
            <w:r w:rsidRPr="00A1694C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A1694C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r w:rsidRPr="00A169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response)</w:t>
            </w:r>
          </w:p>
        </w:tc>
      </w:tr>
      <w:tr w:rsidR="005A350C" w14:paraId="55003900" w14:textId="77777777">
        <w:trPr>
          <w:trHeight w:val="315"/>
        </w:trPr>
        <w:tc>
          <w:tcPr>
            <w:tcW w:w="8097" w:type="dxa"/>
            <w:gridSpan w:val="2"/>
          </w:tcPr>
          <w:p w14:paraId="5E02438B" w14:textId="77777777" w:rsidR="005A350C" w:rsidRDefault="0031793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Performance/Local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Priorities</w:t>
            </w:r>
          </w:p>
        </w:tc>
        <w:tc>
          <w:tcPr>
            <w:tcW w:w="793" w:type="dxa"/>
          </w:tcPr>
          <w:p w14:paraId="17E61A2B" w14:textId="77777777" w:rsidR="005A350C" w:rsidRDefault="0031793F">
            <w:pPr>
              <w:pStyle w:val="TableParagraph"/>
              <w:spacing w:before="23"/>
              <w:ind w:left="271" w:right="248"/>
              <w:jc w:val="center"/>
              <w:rPr>
                <w:b/>
              </w:rPr>
            </w:pPr>
            <w:r>
              <w:rPr>
                <w:b/>
                <w:spacing w:val="-5"/>
              </w:rPr>
              <w:t>70</w:t>
            </w:r>
          </w:p>
        </w:tc>
        <w:tc>
          <w:tcPr>
            <w:tcW w:w="1546" w:type="dxa"/>
          </w:tcPr>
          <w:p w14:paraId="7186A1F5" w14:textId="77777777" w:rsidR="005A350C" w:rsidRDefault="005A3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AC774" w14:textId="057EB0B6" w:rsidR="005A350C" w:rsidRDefault="005A350C">
      <w:pPr>
        <w:spacing w:before="9"/>
        <w:rPr>
          <w:b/>
        </w:rPr>
      </w:pPr>
    </w:p>
    <w:p w14:paraId="684DE4CC" w14:textId="77777777" w:rsidR="00912BEE" w:rsidRDefault="00912BEE">
      <w:pPr>
        <w:spacing w:before="9"/>
        <w:rPr>
          <w:b/>
        </w:rPr>
      </w:pPr>
    </w:p>
    <w:p w14:paraId="0C627E37" w14:textId="77777777" w:rsidR="005A350C" w:rsidRDefault="0031793F">
      <w:pPr>
        <w:pStyle w:val="BodyText"/>
        <w:ind w:left="720"/>
      </w:pPr>
      <w:r>
        <w:t>Agency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Capacity</w:t>
      </w:r>
    </w:p>
    <w:p w14:paraId="3990CBFD" w14:textId="77777777" w:rsidR="005A350C" w:rsidRDefault="005A350C">
      <w:pPr>
        <w:spacing w:after="1"/>
        <w:rPr>
          <w:b/>
          <w:sz w:val="15"/>
        </w:r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2869"/>
        <w:gridCol w:w="790"/>
        <w:gridCol w:w="2862"/>
      </w:tblGrid>
      <w:tr w:rsidR="005A350C" w14:paraId="567BCCFB" w14:textId="77777777">
        <w:trPr>
          <w:trHeight w:val="789"/>
        </w:trPr>
        <w:tc>
          <w:tcPr>
            <w:tcW w:w="3923" w:type="dxa"/>
          </w:tcPr>
          <w:p w14:paraId="02EE71BF" w14:textId="77777777" w:rsidR="005A350C" w:rsidRDefault="0031793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869" w:type="dxa"/>
          </w:tcPr>
          <w:p w14:paraId="108E4EC8" w14:textId="77777777" w:rsidR="005A350C" w:rsidRDefault="0031793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Methodology</w:t>
            </w:r>
          </w:p>
        </w:tc>
        <w:tc>
          <w:tcPr>
            <w:tcW w:w="790" w:type="dxa"/>
          </w:tcPr>
          <w:p w14:paraId="3E711072" w14:textId="77777777" w:rsidR="005A350C" w:rsidRDefault="0031793F">
            <w:pPr>
              <w:pStyle w:val="TableParagraph"/>
              <w:spacing w:line="267" w:lineRule="exact"/>
              <w:ind w:left="92" w:right="77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2862" w:type="dxa"/>
          </w:tcPr>
          <w:p w14:paraId="1290C254" w14:textId="77777777" w:rsidR="005A350C" w:rsidRDefault="0031793F">
            <w:pPr>
              <w:pStyle w:val="TableParagraph"/>
              <w:spacing w:line="267" w:lineRule="exact"/>
              <w:ind w:left="901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5A350C" w14:paraId="31E63F83" w14:textId="77777777">
        <w:trPr>
          <w:trHeight w:val="1343"/>
        </w:trPr>
        <w:tc>
          <w:tcPr>
            <w:tcW w:w="3923" w:type="dxa"/>
          </w:tcPr>
          <w:p w14:paraId="6673A96D" w14:textId="2D2A6F0A" w:rsidR="005A350C" w:rsidRPr="00EA11D2" w:rsidRDefault="00270CAA">
            <w:pPr>
              <w:pStyle w:val="TableParagraph"/>
              <w:ind w:left="107" w:right="128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3</w:t>
            </w:r>
            <w:r w:rsidR="0031793F" w:rsidRPr="00EA11D2">
              <w:rPr>
                <w:sz w:val="20"/>
                <w:szCs w:val="20"/>
              </w:rPr>
              <w:t>.</w:t>
            </w:r>
            <w:r w:rsidR="0031793F" w:rsidRPr="00EA11D2">
              <w:rPr>
                <w:spacing w:val="-12"/>
                <w:sz w:val="20"/>
                <w:szCs w:val="20"/>
              </w:rPr>
              <w:t xml:space="preserve"> </w:t>
            </w:r>
            <w:r w:rsidR="0031793F" w:rsidRPr="00EA11D2">
              <w:rPr>
                <w:sz w:val="20"/>
                <w:szCs w:val="20"/>
              </w:rPr>
              <w:t>Financial/Audit:</w:t>
            </w:r>
            <w:r w:rsidR="0031793F" w:rsidRPr="00EA11D2">
              <w:rPr>
                <w:spacing w:val="-13"/>
                <w:sz w:val="20"/>
                <w:szCs w:val="20"/>
              </w:rPr>
              <w:t xml:space="preserve"> </w:t>
            </w:r>
            <w:r w:rsidR="0031793F" w:rsidRPr="00EA11D2">
              <w:rPr>
                <w:sz w:val="20"/>
                <w:szCs w:val="20"/>
              </w:rPr>
              <w:t>process,</w:t>
            </w:r>
            <w:r w:rsidR="0031793F" w:rsidRPr="00EA11D2">
              <w:rPr>
                <w:spacing w:val="-12"/>
                <w:sz w:val="20"/>
                <w:szCs w:val="20"/>
              </w:rPr>
              <w:t xml:space="preserve"> </w:t>
            </w:r>
            <w:r w:rsidR="0031793F" w:rsidRPr="00EA11D2">
              <w:rPr>
                <w:sz w:val="20"/>
                <w:szCs w:val="20"/>
              </w:rPr>
              <w:t>timeliness; findings/management letter, overall fiscal health</w:t>
            </w:r>
          </w:p>
        </w:tc>
        <w:tc>
          <w:tcPr>
            <w:tcW w:w="2869" w:type="dxa"/>
          </w:tcPr>
          <w:p w14:paraId="7E37982E" w14:textId="77777777" w:rsidR="005A350C" w:rsidRPr="00EA11D2" w:rsidRDefault="0031793F">
            <w:pPr>
              <w:pStyle w:val="TableParagraph"/>
              <w:ind w:left="107" w:right="147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Review of financial documents</w:t>
            </w:r>
            <w:r w:rsidRPr="00EA11D2">
              <w:rPr>
                <w:spacing w:val="-13"/>
                <w:sz w:val="20"/>
                <w:szCs w:val="20"/>
              </w:rPr>
              <w:t xml:space="preserve"> </w:t>
            </w:r>
            <w:r w:rsidRPr="00EA11D2">
              <w:rPr>
                <w:sz w:val="20"/>
                <w:szCs w:val="20"/>
              </w:rPr>
              <w:t>by</w:t>
            </w:r>
            <w:r w:rsidRPr="00EA11D2">
              <w:rPr>
                <w:spacing w:val="-12"/>
                <w:sz w:val="20"/>
                <w:szCs w:val="20"/>
              </w:rPr>
              <w:t xml:space="preserve"> </w:t>
            </w:r>
            <w:r w:rsidRPr="00EA11D2">
              <w:rPr>
                <w:sz w:val="20"/>
                <w:szCs w:val="20"/>
              </w:rPr>
              <w:t>SCDHS</w:t>
            </w:r>
            <w:r w:rsidRPr="00EA11D2">
              <w:rPr>
                <w:spacing w:val="-12"/>
                <w:sz w:val="20"/>
                <w:szCs w:val="20"/>
              </w:rPr>
              <w:t xml:space="preserve"> </w:t>
            </w:r>
            <w:r w:rsidRPr="00EA11D2">
              <w:rPr>
                <w:sz w:val="20"/>
                <w:szCs w:val="20"/>
              </w:rPr>
              <w:t>Staff/ Accounting staff &amp;</w:t>
            </w:r>
          </w:p>
          <w:p w14:paraId="35D617E5" w14:textId="77777777" w:rsidR="005A350C" w:rsidRPr="00EA11D2" w:rsidRDefault="0031793F">
            <w:pPr>
              <w:pStyle w:val="TableParagraph"/>
              <w:spacing w:line="270" w:lineRule="atLeast"/>
              <w:ind w:left="107" w:right="572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Questionnaire:</w:t>
            </w:r>
            <w:r w:rsidRPr="00EA11D2">
              <w:rPr>
                <w:spacing w:val="-13"/>
                <w:sz w:val="20"/>
                <w:szCs w:val="20"/>
              </w:rPr>
              <w:t xml:space="preserve"> </w:t>
            </w:r>
            <w:r w:rsidRPr="00EA11D2">
              <w:rPr>
                <w:sz w:val="20"/>
                <w:szCs w:val="20"/>
              </w:rPr>
              <w:t>Financial Management Section</w:t>
            </w:r>
          </w:p>
        </w:tc>
        <w:tc>
          <w:tcPr>
            <w:tcW w:w="790" w:type="dxa"/>
          </w:tcPr>
          <w:p w14:paraId="715F7758" w14:textId="77777777" w:rsidR="005A350C" w:rsidRPr="00EA11D2" w:rsidRDefault="005A350C">
            <w:pPr>
              <w:pStyle w:val="TableParagraph"/>
              <w:rPr>
                <w:b/>
                <w:sz w:val="20"/>
                <w:szCs w:val="20"/>
              </w:rPr>
            </w:pPr>
          </w:p>
          <w:p w14:paraId="76724BEC" w14:textId="77777777" w:rsidR="005A350C" w:rsidRPr="00EA11D2" w:rsidRDefault="005A350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19D79EBD" w14:textId="77777777" w:rsidR="005A350C" w:rsidRPr="00EA11D2" w:rsidRDefault="0031793F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14:paraId="2E9889E8" w14:textId="460643F4" w:rsidR="00271D8B" w:rsidRPr="00EA11D2" w:rsidRDefault="00271D8B">
            <w:pPr>
              <w:pStyle w:val="TableParagraph"/>
              <w:spacing w:before="1"/>
              <w:ind w:left="128" w:right="121"/>
              <w:jc w:val="center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3 pts: No findings, timely audit, etc.</w:t>
            </w:r>
          </w:p>
          <w:p w14:paraId="7969CEBD" w14:textId="03746922" w:rsidR="00271D8B" w:rsidRPr="00EA11D2" w:rsidRDefault="00271D8B">
            <w:pPr>
              <w:pStyle w:val="TableParagraph"/>
              <w:spacing w:before="1"/>
              <w:ind w:left="128" w:right="121"/>
              <w:jc w:val="center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2 pts: Findings from agency audit in past 2 years, late audit</w:t>
            </w:r>
          </w:p>
          <w:p w14:paraId="0B5747A5" w14:textId="77777777" w:rsidR="00271D8B" w:rsidRPr="00EA11D2" w:rsidRDefault="00271D8B">
            <w:pPr>
              <w:pStyle w:val="TableParagraph"/>
              <w:spacing w:before="1"/>
              <w:ind w:left="128" w:right="121"/>
              <w:jc w:val="center"/>
              <w:rPr>
                <w:sz w:val="20"/>
                <w:szCs w:val="20"/>
              </w:rPr>
            </w:pPr>
          </w:p>
          <w:p w14:paraId="23F1FA45" w14:textId="2EE573C3" w:rsidR="00271D8B" w:rsidRPr="00EA11D2" w:rsidRDefault="00271D8B">
            <w:pPr>
              <w:pStyle w:val="TableParagraph"/>
              <w:spacing w:before="1"/>
              <w:ind w:left="128" w:right="121"/>
              <w:jc w:val="center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1 pt: Findings in the audit during the last year</w:t>
            </w:r>
          </w:p>
          <w:p w14:paraId="213CBB32" w14:textId="20F8D865" w:rsidR="005A350C" w:rsidRPr="00EA11D2" w:rsidRDefault="00271D8B" w:rsidP="00271D8B">
            <w:pPr>
              <w:pStyle w:val="TableParagraph"/>
              <w:spacing w:before="1"/>
              <w:ind w:left="128" w:right="121"/>
              <w:jc w:val="center"/>
              <w:rPr>
                <w:sz w:val="20"/>
                <w:szCs w:val="20"/>
              </w:rPr>
            </w:pPr>
            <w:r w:rsidRPr="00EA11D2">
              <w:rPr>
                <w:sz w:val="20"/>
                <w:szCs w:val="20"/>
              </w:rPr>
              <w:t>0 pts: Lack of audit</w:t>
            </w:r>
          </w:p>
        </w:tc>
      </w:tr>
    </w:tbl>
    <w:p w14:paraId="691F4FF7" w14:textId="77777777" w:rsidR="005A350C" w:rsidRDefault="005A350C">
      <w:pPr>
        <w:spacing w:line="243" w:lineRule="exact"/>
        <w:jc w:val="center"/>
        <w:rPr>
          <w:sz w:val="20"/>
        </w:rPr>
        <w:sectPr w:rsidR="005A350C">
          <w:footerReference w:type="default" r:id="rId7"/>
          <w:type w:val="continuous"/>
          <w:pgSz w:w="12240" w:h="15840"/>
          <w:pgMar w:top="1400" w:right="780" w:bottom="1683" w:left="720" w:header="0" w:footer="1061" w:gutter="0"/>
          <w:pgNumType w:start="1"/>
          <w:cols w:space="720"/>
        </w:sect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2869"/>
        <w:gridCol w:w="790"/>
        <w:gridCol w:w="2928"/>
      </w:tblGrid>
      <w:tr w:rsidR="005A350C" w14:paraId="406D97C5" w14:textId="77777777" w:rsidTr="0007304A">
        <w:trPr>
          <w:trHeight w:val="791"/>
        </w:trPr>
        <w:tc>
          <w:tcPr>
            <w:tcW w:w="3923" w:type="dxa"/>
          </w:tcPr>
          <w:p w14:paraId="714BAC97" w14:textId="77777777" w:rsidR="005A350C" w:rsidRDefault="0031793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Performance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Measurement</w:t>
            </w:r>
          </w:p>
        </w:tc>
        <w:tc>
          <w:tcPr>
            <w:tcW w:w="2869" w:type="dxa"/>
          </w:tcPr>
          <w:p w14:paraId="7F291257" w14:textId="77777777" w:rsidR="005A350C" w:rsidRDefault="0031793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Methodology</w:t>
            </w:r>
          </w:p>
        </w:tc>
        <w:tc>
          <w:tcPr>
            <w:tcW w:w="790" w:type="dxa"/>
          </w:tcPr>
          <w:p w14:paraId="65B18C9D" w14:textId="77777777" w:rsidR="005A350C" w:rsidRDefault="0031793F">
            <w:pPr>
              <w:pStyle w:val="TableParagraph"/>
              <w:spacing w:line="268" w:lineRule="exact"/>
              <w:ind w:left="92" w:right="77"/>
              <w:jc w:val="center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2928" w:type="dxa"/>
          </w:tcPr>
          <w:p w14:paraId="676C4A5C" w14:textId="77777777" w:rsidR="005A350C" w:rsidRDefault="0031793F">
            <w:pPr>
              <w:pStyle w:val="TableParagraph"/>
              <w:spacing w:line="268" w:lineRule="exact"/>
              <w:ind w:left="901"/>
              <w:rPr>
                <w:b/>
              </w:rPr>
            </w:pPr>
            <w:r>
              <w:rPr>
                <w:b/>
              </w:rPr>
              <w:t>Scoring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Key</w:t>
            </w:r>
          </w:p>
        </w:tc>
      </w:tr>
      <w:tr w:rsidR="005A350C" w14:paraId="0509BDDB" w14:textId="77777777" w:rsidTr="0007304A">
        <w:trPr>
          <w:trHeight w:val="1878"/>
        </w:trPr>
        <w:tc>
          <w:tcPr>
            <w:tcW w:w="3923" w:type="dxa"/>
          </w:tcPr>
          <w:p w14:paraId="47642D11" w14:textId="5C5150D0" w:rsidR="005A350C" w:rsidRPr="00ED315B" w:rsidRDefault="00271D8B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793F"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Spend</w:t>
            </w:r>
            <w:r w:rsidR="0031793F"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down</w:t>
            </w:r>
            <w:r w:rsidR="0031793F"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1793F"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funds</w:t>
            </w:r>
          </w:p>
        </w:tc>
        <w:tc>
          <w:tcPr>
            <w:tcW w:w="2869" w:type="dxa"/>
          </w:tcPr>
          <w:p w14:paraId="6921D079" w14:textId="77777777" w:rsidR="005A350C" w:rsidRPr="00ED315B" w:rsidRDefault="0031793F">
            <w:pPr>
              <w:pStyle w:val="TableParagraph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APR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SCDHS (staff scored)</w:t>
            </w:r>
          </w:p>
          <w:p w14:paraId="51478FFE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6BDB8A" w14:textId="77777777" w:rsidR="005A350C" w:rsidRPr="00ED315B" w:rsidRDefault="0031793F">
            <w:pPr>
              <w:pStyle w:val="TableParagraph"/>
              <w:spacing w:line="270" w:lineRule="atLeast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Questionnaire Section 7: Contract Spenddown of Funds and Match Informational</w:t>
            </w:r>
            <w:r w:rsidRPr="00ED315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</w:p>
        </w:tc>
        <w:tc>
          <w:tcPr>
            <w:tcW w:w="790" w:type="dxa"/>
          </w:tcPr>
          <w:p w14:paraId="61D215EC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9FE1F0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BA0E9" w14:textId="77777777" w:rsidR="005A350C" w:rsidRPr="00ED315B" w:rsidRDefault="005A350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8D3A0" w14:textId="77777777" w:rsidR="005A350C" w:rsidRPr="00ED315B" w:rsidRDefault="0031793F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28" w:type="dxa"/>
          </w:tcPr>
          <w:p w14:paraId="5AEB77D1" w14:textId="77777777" w:rsidR="005A350C" w:rsidRPr="00ED315B" w:rsidRDefault="0031793F">
            <w:pPr>
              <w:pStyle w:val="TableParagraph"/>
              <w:spacing w:before="1"/>
              <w:ind w:left="552" w:right="5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pts: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spenddown 3pts: 85-99% </w:t>
            </w:r>
            <w:proofErr w:type="gramStart"/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spend</w:t>
            </w:r>
            <w:proofErr w:type="gramEnd"/>
          </w:p>
          <w:p w14:paraId="16606CD6" w14:textId="77777777" w:rsidR="005A350C" w:rsidRPr="00ED315B" w:rsidRDefault="0031793F">
            <w:pPr>
              <w:pStyle w:val="TableParagraph"/>
              <w:spacing w:line="243" w:lineRule="exact"/>
              <w:ind w:left="132" w:right="1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pts:</w:t>
            </w:r>
            <w:r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75-84%</w:t>
            </w:r>
            <w:r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spend</w:t>
            </w:r>
            <w:proofErr w:type="gramEnd"/>
          </w:p>
          <w:p w14:paraId="0C3C1467" w14:textId="77777777" w:rsidR="005A350C" w:rsidRPr="00ED315B" w:rsidRDefault="0031793F">
            <w:pPr>
              <w:pStyle w:val="TableParagraph"/>
              <w:spacing w:before="1" w:line="243" w:lineRule="exact"/>
              <w:ind w:left="132" w:right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pts:</w:t>
            </w:r>
            <w:r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65-</w:t>
            </w:r>
            <w:r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74%</w:t>
            </w:r>
          </w:p>
          <w:p w14:paraId="77E771E8" w14:textId="77777777" w:rsidR="005A350C" w:rsidRPr="00ED315B" w:rsidRDefault="0031793F">
            <w:pPr>
              <w:pStyle w:val="TableParagraph"/>
              <w:spacing w:line="243" w:lineRule="exact"/>
              <w:ind w:left="132" w:right="1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0pts:</w:t>
            </w:r>
            <w:r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65%</w:t>
            </w:r>
          </w:p>
        </w:tc>
      </w:tr>
      <w:tr w:rsidR="005A350C" w14:paraId="0E7046C1" w14:textId="77777777" w:rsidTr="0007304A">
        <w:trPr>
          <w:trHeight w:val="805"/>
        </w:trPr>
        <w:tc>
          <w:tcPr>
            <w:tcW w:w="3923" w:type="dxa"/>
          </w:tcPr>
          <w:p w14:paraId="61C535AD" w14:textId="07C0BF4D" w:rsidR="005A350C" w:rsidRPr="00ED315B" w:rsidRDefault="00271D8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793F"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Client/lived</w:t>
            </w:r>
            <w:r w:rsidR="0031793F" w:rsidRPr="00ED315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="0031793F"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Feedback </w:t>
            </w:r>
            <w:r w:rsidR="0031793F"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Process</w:t>
            </w:r>
          </w:p>
        </w:tc>
        <w:tc>
          <w:tcPr>
            <w:tcW w:w="2869" w:type="dxa"/>
          </w:tcPr>
          <w:p w14:paraId="65A913C0" w14:textId="77777777" w:rsidR="005A350C" w:rsidRPr="00ED315B" w:rsidRDefault="0031793F">
            <w:pPr>
              <w:pStyle w:val="TableParagraph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Narrative Questionnaire: Lived</w:t>
            </w:r>
            <w:r w:rsidRPr="00ED315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Experience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Feedback</w:t>
            </w:r>
          </w:p>
          <w:p w14:paraId="226787CA" w14:textId="77777777" w:rsidR="005A350C" w:rsidRPr="00ED315B" w:rsidRDefault="0031793F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Process</w:t>
            </w:r>
          </w:p>
        </w:tc>
        <w:tc>
          <w:tcPr>
            <w:tcW w:w="790" w:type="dxa"/>
          </w:tcPr>
          <w:p w14:paraId="78D11E74" w14:textId="77777777" w:rsidR="005A350C" w:rsidRPr="00ED315B" w:rsidRDefault="005A350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A52B0" w14:textId="77777777" w:rsidR="005A350C" w:rsidRPr="00ED315B" w:rsidRDefault="0031793F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14:paraId="1A92D7DF" w14:textId="77777777" w:rsidR="005A350C" w:rsidRPr="00ED315B" w:rsidRDefault="0031793F">
            <w:pPr>
              <w:pStyle w:val="TableParagraph"/>
              <w:spacing w:before="1"/>
              <w:ind w:left="190" w:right="179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1 pt per question, full pts for having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advisory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board, full explanation and examples</w:t>
            </w:r>
          </w:p>
        </w:tc>
      </w:tr>
      <w:tr w:rsidR="005A350C" w14:paraId="1323FEDD" w14:textId="77777777" w:rsidTr="0007304A">
        <w:trPr>
          <w:trHeight w:val="1953"/>
        </w:trPr>
        <w:tc>
          <w:tcPr>
            <w:tcW w:w="3923" w:type="dxa"/>
          </w:tcPr>
          <w:p w14:paraId="04570B32" w14:textId="33BA48DE" w:rsidR="005A350C" w:rsidRPr="00ED315B" w:rsidRDefault="00271D8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793F"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Racial</w:t>
            </w:r>
            <w:r w:rsidR="0031793F" w:rsidRPr="00ED315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Equity</w:t>
            </w:r>
            <w:r w:rsidR="0031793F"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31793F"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Anti-discrimination Practices &amp; Policies</w:t>
            </w:r>
          </w:p>
        </w:tc>
        <w:tc>
          <w:tcPr>
            <w:tcW w:w="2869" w:type="dxa"/>
          </w:tcPr>
          <w:p w14:paraId="1A552FAB" w14:textId="77777777" w:rsidR="005A350C" w:rsidRPr="00ED315B" w:rsidRDefault="0031793F">
            <w:pPr>
              <w:pStyle w:val="TableParagraph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Narrative Questionnaire: Racial Equity and Anti- Discrimination</w:t>
            </w:r>
            <w:r w:rsidRPr="00ED315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Practices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Policies</w:t>
            </w:r>
          </w:p>
        </w:tc>
        <w:tc>
          <w:tcPr>
            <w:tcW w:w="790" w:type="dxa"/>
          </w:tcPr>
          <w:p w14:paraId="511276EE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9710F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233C2C" w14:textId="77777777" w:rsidR="005A350C" w:rsidRPr="00ED315B" w:rsidRDefault="005A350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C810CA" w14:textId="77777777" w:rsidR="005A350C" w:rsidRPr="00ED315B" w:rsidRDefault="0031793F">
            <w:pPr>
              <w:pStyle w:val="TableParagraph"/>
              <w:spacing w:before="1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928" w:type="dxa"/>
          </w:tcPr>
          <w:p w14:paraId="5439070C" w14:textId="77777777" w:rsidR="005A350C" w:rsidRPr="00ED315B" w:rsidRDefault="0031793F">
            <w:pPr>
              <w:pStyle w:val="TableParagraph"/>
              <w:spacing w:before="1"/>
              <w:ind w:left="106" w:right="90" w:hanging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1 pt per question, full pts for having </w:t>
            </w:r>
            <w:proofErr w:type="spellStart"/>
            <w:proofErr w:type="gramStart"/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 Anti-discrimination policy (with required Equal Access/Gender Identity Final Rules), examples to review/address disparities within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programming</w:t>
            </w:r>
            <w:r w:rsidRPr="00ED315B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in,</w:t>
            </w:r>
            <w:r w:rsidRPr="00ED315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</w:p>
          <w:p w14:paraId="2AD04641" w14:textId="77777777" w:rsidR="005A350C" w:rsidRPr="00ED315B" w:rsidRDefault="0031793F">
            <w:pPr>
              <w:pStyle w:val="TableParagraph"/>
              <w:spacing w:line="223" w:lineRule="exact"/>
              <w:ind w:left="129" w:right="1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explanation</w:t>
            </w:r>
            <w:r w:rsidRPr="00ED315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examples</w:t>
            </w:r>
          </w:p>
        </w:tc>
      </w:tr>
      <w:tr w:rsidR="005A350C" w14:paraId="6DB1142B" w14:textId="77777777" w:rsidTr="0007304A">
        <w:trPr>
          <w:trHeight w:val="1494"/>
        </w:trPr>
        <w:tc>
          <w:tcPr>
            <w:tcW w:w="3923" w:type="dxa"/>
          </w:tcPr>
          <w:p w14:paraId="66F51031" w14:textId="086E684A" w:rsidR="005A350C" w:rsidRPr="00ED315B" w:rsidRDefault="00271D8B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. Change Management &amp; Institutionalization of Knowledge: Procedures are in place to ensure transmission</w:t>
            </w:r>
            <w:r w:rsidR="0031793F"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31793F" w:rsidRPr="00ED315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="0031793F" w:rsidRPr="00ED315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31793F"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grants management</w:t>
            </w:r>
            <w:r w:rsidR="0031793F"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  <w:r w:rsidR="0031793F" w:rsidRPr="00ED315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when</w:t>
            </w:r>
            <w:r w:rsidR="0031793F"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staff</w:t>
            </w:r>
          </w:p>
          <w:p w14:paraId="627B1292" w14:textId="77777777" w:rsidR="005A350C" w:rsidRPr="00ED315B" w:rsidRDefault="0031793F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changes</w:t>
            </w:r>
            <w:r w:rsidRPr="00ED315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place.</w:t>
            </w:r>
          </w:p>
        </w:tc>
        <w:tc>
          <w:tcPr>
            <w:tcW w:w="2869" w:type="dxa"/>
          </w:tcPr>
          <w:p w14:paraId="26846506" w14:textId="77777777" w:rsidR="005A350C" w:rsidRPr="00ED315B" w:rsidRDefault="0031793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Questionnaire Section 12: Change</w:t>
            </w:r>
            <w:r w:rsidRPr="00ED315B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and Institutionalization of </w:t>
            </w: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Knowledge</w:t>
            </w:r>
          </w:p>
        </w:tc>
        <w:tc>
          <w:tcPr>
            <w:tcW w:w="790" w:type="dxa"/>
          </w:tcPr>
          <w:p w14:paraId="402465EE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6731A1" w14:textId="77777777" w:rsidR="005A350C" w:rsidRPr="00ED315B" w:rsidRDefault="005A350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E7C2FB" w14:textId="77777777" w:rsidR="005A350C" w:rsidRPr="00ED315B" w:rsidRDefault="0031793F">
            <w:pPr>
              <w:pStyle w:val="TableParagraph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928" w:type="dxa"/>
          </w:tcPr>
          <w:p w14:paraId="0A2FFAB1" w14:textId="77777777" w:rsidR="005A350C" w:rsidRPr="00ED315B" w:rsidRDefault="0031793F">
            <w:pPr>
              <w:pStyle w:val="TableParagraph"/>
              <w:spacing w:before="1"/>
              <w:ind w:left="154" w:right="144" w:firstLine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pts for</w:t>
            </w:r>
            <w:r w:rsidRPr="00ED315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  <w:r w:rsidRPr="00ED315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ED315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procedure for management change and turnover and evidence of Program</w:t>
            </w:r>
            <w:r w:rsidRPr="00ED315B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training;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Pro-rated</w:t>
            </w:r>
            <w:r w:rsidRPr="00ED315B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pts for lack of formal procedures</w:t>
            </w:r>
          </w:p>
        </w:tc>
      </w:tr>
      <w:tr w:rsidR="005A350C" w14:paraId="66757CD4" w14:textId="77777777" w:rsidTr="0007304A">
        <w:trPr>
          <w:trHeight w:val="3672"/>
        </w:trPr>
        <w:tc>
          <w:tcPr>
            <w:tcW w:w="3923" w:type="dxa"/>
          </w:tcPr>
          <w:p w14:paraId="3D5F947B" w14:textId="2F498979" w:rsidR="005A350C" w:rsidRPr="00ED315B" w:rsidRDefault="00271D8B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793F"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High</w:t>
            </w:r>
            <w:r w:rsidR="0031793F" w:rsidRPr="00ED315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="0031793F"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  <w:r w:rsidR="0031793F"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31793F" w:rsidRPr="00ED315B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>timeliness</w:t>
            </w:r>
            <w:r w:rsidR="0031793F" w:rsidRPr="00ED315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31793F" w:rsidRPr="00ED31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31793F" w:rsidRPr="00ED315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assessments.</w:t>
            </w:r>
          </w:p>
        </w:tc>
        <w:tc>
          <w:tcPr>
            <w:tcW w:w="2869" w:type="dxa"/>
          </w:tcPr>
          <w:p w14:paraId="16D00B07" w14:textId="77777777" w:rsidR="005A350C" w:rsidRPr="00ED315B" w:rsidRDefault="0031793F">
            <w:pPr>
              <w:pStyle w:val="TableParagraph"/>
              <w:spacing w:line="267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  <w:r w:rsidRPr="00ED315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Coordinator</w:t>
            </w:r>
            <w:r w:rsidRPr="00ED315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Score</w:t>
            </w:r>
          </w:p>
        </w:tc>
        <w:tc>
          <w:tcPr>
            <w:tcW w:w="790" w:type="dxa"/>
          </w:tcPr>
          <w:p w14:paraId="4643C4F0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E70A46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81E62A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679EB7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0BAEF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501E3F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A50BF0" w14:textId="77777777" w:rsidR="005A350C" w:rsidRPr="00ED315B" w:rsidRDefault="005A350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C7C0BD" w14:textId="77777777" w:rsidR="005A350C" w:rsidRPr="00ED315B" w:rsidRDefault="0031793F">
            <w:pPr>
              <w:pStyle w:val="TableParagraph"/>
              <w:spacing w:before="183"/>
              <w:ind w:left="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15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928" w:type="dxa"/>
          </w:tcPr>
          <w:p w14:paraId="6C07F9CB" w14:textId="77777777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There are 3 criteria:</w:t>
            </w:r>
          </w:p>
          <w:p w14:paraId="0906D633" w14:textId="35E9B95D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Universal Data Elements (Name, SSN, DOB, gender, race &amp; ethnicity) are at least</w:t>
            </w:r>
          </w:p>
          <w:p w14:paraId="66541E8B" w14:textId="77777777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95% complete;</w:t>
            </w:r>
          </w:p>
          <w:p w14:paraId="4424A74B" w14:textId="73C4C07E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Data Quality Score:</w:t>
            </w:r>
          </w:p>
          <w:p w14:paraId="4D32B832" w14:textId="77777777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Income and Benefits health insurance</w:t>
            </w:r>
          </w:p>
          <w:p w14:paraId="2DD128BD" w14:textId="150F2C1C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Assessment data is entered in HMIS 5 days or less after</w:t>
            </w:r>
          </w:p>
          <w:p w14:paraId="4C149494" w14:textId="77777777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assessments are administered;</w:t>
            </w:r>
          </w:p>
          <w:p w14:paraId="4C94DB44" w14:textId="03B7C2F4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Data Validation Reports from HMIS are clean</w:t>
            </w:r>
          </w:p>
          <w:p w14:paraId="05AC8FF5" w14:textId="77777777" w:rsidR="0007304A" w:rsidRPr="0007304A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Full pts for meeting all 3 criteria; pro-rated pts for missing one or</w:t>
            </w:r>
          </w:p>
          <w:p w14:paraId="03517155" w14:textId="481B4BB9" w:rsidR="005A350C" w:rsidRPr="00ED315B" w:rsidRDefault="0007304A" w:rsidP="0007304A">
            <w:pPr>
              <w:pStyle w:val="TableParagraph"/>
              <w:spacing w:line="222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04A">
              <w:rPr>
                <w:rFonts w:asciiTheme="minorHAnsi" w:hAnsiTheme="minorHAnsi" w:cstheme="minorHAnsi"/>
                <w:sz w:val="20"/>
                <w:szCs w:val="20"/>
              </w:rPr>
              <w:t>more criteria</w:t>
            </w:r>
          </w:p>
        </w:tc>
      </w:tr>
      <w:tr w:rsidR="005A350C" w14:paraId="7C9A5BD7" w14:textId="77777777" w:rsidTr="0007304A">
        <w:trPr>
          <w:trHeight w:val="519"/>
        </w:trPr>
        <w:tc>
          <w:tcPr>
            <w:tcW w:w="6792" w:type="dxa"/>
            <w:gridSpan w:val="2"/>
          </w:tcPr>
          <w:p w14:paraId="4442BEA3" w14:textId="77777777" w:rsidR="005A350C" w:rsidRDefault="0031793F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Capacity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790" w:type="dxa"/>
          </w:tcPr>
          <w:p w14:paraId="4F985A17" w14:textId="77777777" w:rsidR="005A350C" w:rsidRDefault="0031793F">
            <w:pPr>
              <w:pStyle w:val="TableParagraph"/>
              <w:spacing w:before="126"/>
              <w:ind w:left="91" w:right="77"/>
              <w:jc w:val="center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2928" w:type="dxa"/>
          </w:tcPr>
          <w:p w14:paraId="22C50D42" w14:textId="77777777" w:rsidR="005A350C" w:rsidRDefault="005A3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350C" w14:paraId="653B5D45" w14:textId="77777777" w:rsidTr="0007304A">
        <w:trPr>
          <w:trHeight w:val="522"/>
        </w:trPr>
        <w:tc>
          <w:tcPr>
            <w:tcW w:w="6792" w:type="dxa"/>
            <w:gridSpan w:val="2"/>
          </w:tcPr>
          <w:p w14:paraId="48C23028" w14:textId="77777777" w:rsidR="005A350C" w:rsidRDefault="0031793F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Points</w:t>
            </w:r>
          </w:p>
        </w:tc>
        <w:tc>
          <w:tcPr>
            <w:tcW w:w="790" w:type="dxa"/>
          </w:tcPr>
          <w:p w14:paraId="5CBE3B7B" w14:textId="77777777" w:rsidR="005A350C" w:rsidRDefault="0031793F">
            <w:pPr>
              <w:pStyle w:val="TableParagraph"/>
              <w:spacing w:before="126"/>
              <w:ind w:left="90" w:right="77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  <w:tc>
          <w:tcPr>
            <w:tcW w:w="2928" w:type="dxa"/>
          </w:tcPr>
          <w:p w14:paraId="08FCCC6E" w14:textId="77777777" w:rsidR="005A350C" w:rsidRDefault="005A35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75FA95" w14:textId="77777777" w:rsidR="005A350C" w:rsidRDefault="005A350C">
      <w:pPr>
        <w:rPr>
          <w:rFonts w:ascii="Times New Roman"/>
          <w:sz w:val="20"/>
        </w:rPr>
        <w:sectPr w:rsidR="005A350C">
          <w:type w:val="continuous"/>
          <w:pgSz w:w="12240" w:h="15840"/>
          <w:pgMar w:top="1420" w:right="780" w:bottom="1260" w:left="720" w:header="0" w:footer="1061" w:gutter="0"/>
          <w:cols w:space="720"/>
        </w:sectPr>
      </w:pPr>
    </w:p>
    <w:p w14:paraId="64A7B14A" w14:textId="77777777" w:rsidR="005A350C" w:rsidRDefault="005A350C">
      <w:pPr>
        <w:spacing w:before="1"/>
        <w:rPr>
          <w:b/>
          <w:sz w:val="21"/>
        </w:rPr>
      </w:pPr>
    </w:p>
    <w:sectPr w:rsidR="005A350C">
      <w:pgSz w:w="12240" w:h="15840"/>
      <w:pgMar w:top="1400" w:right="780" w:bottom="1260" w:left="7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CB4B" w14:textId="77777777" w:rsidR="00913EB3" w:rsidRDefault="0031793F">
      <w:r>
        <w:separator/>
      </w:r>
    </w:p>
  </w:endnote>
  <w:endnote w:type="continuationSeparator" w:id="0">
    <w:p w14:paraId="526DA7D2" w14:textId="77777777" w:rsidR="00913EB3" w:rsidRDefault="0031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55B" w14:textId="77777777" w:rsidR="005A350C" w:rsidRDefault="003179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0928" behindDoc="1" locked="0" layoutInCell="1" allowOverlap="1" wp14:anchorId="063768CF" wp14:editId="16BC8F4A">
              <wp:simplePos x="0" y="0"/>
              <wp:positionH relativeFrom="page">
                <wp:posOffset>3528186</wp:posOffset>
              </wp:positionH>
              <wp:positionV relativeFrom="page">
                <wp:posOffset>9245125</wp:posOffset>
              </wp:positionV>
              <wp:extent cx="71437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D1C54D" w14:textId="77777777" w:rsidR="005A350C" w:rsidRDefault="0031793F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3768C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7.8pt;margin-top:727.95pt;width:56.25pt;height:15.3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" filled="f" stroked="f">
              <v:textbox inset="0,0,0,0">
                <w:txbxContent>
                  <w:p w14:paraId="5AD1C54D" w14:textId="77777777" w:rsidR="005A350C" w:rsidRDefault="0031793F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0806" w14:textId="77777777" w:rsidR="00913EB3" w:rsidRDefault="0031793F">
      <w:r>
        <w:separator/>
      </w:r>
    </w:p>
  </w:footnote>
  <w:footnote w:type="continuationSeparator" w:id="0">
    <w:p w14:paraId="555DD9BF" w14:textId="77777777" w:rsidR="00913EB3" w:rsidRDefault="0031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E09"/>
    <w:multiLevelType w:val="hybridMultilevel"/>
    <w:tmpl w:val="E3E20474"/>
    <w:lvl w:ilvl="0" w:tplc="283A8EB2">
      <w:start w:val="1"/>
      <w:numFmt w:val="lowerLetter"/>
      <w:lvlText w:val="%1."/>
      <w:lvlJc w:val="left"/>
      <w:pPr>
        <w:ind w:left="46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346A0B8">
      <w:numFmt w:val="bullet"/>
      <w:lvlText w:val="•"/>
      <w:lvlJc w:val="left"/>
      <w:pPr>
        <w:ind w:left="1221" w:hanging="361"/>
      </w:pPr>
      <w:rPr>
        <w:rFonts w:hint="default"/>
        <w:lang w:val="en-US" w:eastAsia="en-US" w:bidi="ar-SA"/>
      </w:rPr>
    </w:lvl>
    <w:lvl w:ilvl="2" w:tplc="290059A0">
      <w:numFmt w:val="bullet"/>
      <w:lvlText w:val="•"/>
      <w:lvlJc w:val="left"/>
      <w:pPr>
        <w:ind w:left="1983" w:hanging="361"/>
      </w:pPr>
      <w:rPr>
        <w:rFonts w:hint="default"/>
        <w:lang w:val="en-US" w:eastAsia="en-US" w:bidi="ar-SA"/>
      </w:rPr>
    </w:lvl>
    <w:lvl w:ilvl="3" w:tplc="C05AADA8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4" w:tplc="724EA664"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5" w:tplc="D6F05606">
      <w:numFmt w:val="bullet"/>
      <w:lvlText w:val="•"/>
      <w:lvlJc w:val="left"/>
      <w:pPr>
        <w:ind w:left="4268" w:hanging="361"/>
      </w:pPr>
      <w:rPr>
        <w:rFonts w:hint="default"/>
        <w:lang w:val="en-US" w:eastAsia="en-US" w:bidi="ar-SA"/>
      </w:rPr>
    </w:lvl>
    <w:lvl w:ilvl="6" w:tplc="81D67564">
      <w:numFmt w:val="bullet"/>
      <w:lvlText w:val="•"/>
      <w:lvlJc w:val="left"/>
      <w:pPr>
        <w:ind w:left="5030" w:hanging="361"/>
      </w:pPr>
      <w:rPr>
        <w:rFonts w:hint="default"/>
        <w:lang w:val="en-US" w:eastAsia="en-US" w:bidi="ar-SA"/>
      </w:rPr>
    </w:lvl>
    <w:lvl w:ilvl="7" w:tplc="06CAC466">
      <w:numFmt w:val="bullet"/>
      <w:lvlText w:val="•"/>
      <w:lvlJc w:val="left"/>
      <w:pPr>
        <w:ind w:left="5791" w:hanging="361"/>
      </w:pPr>
      <w:rPr>
        <w:rFonts w:hint="default"/>
        <w:lang w:val="en-US" w:eastAsia="en-US" w:bidi="ar-SA"/>
      </w:rPr>
    </w:lvl>
    <w:lvl w:ilvl="8" w:tplc="1D966300">
      <w:numFmt w:val="bullet"/>
      <w:lvlText w:val="•"/>
      <w:lvlJc w:val="left"/>
      <w:pPr>
        <w:ind w:left="65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40739A3"/>
    <w:multiLevelType w:val="hybridMultilevel"/>
    <w:tmpl w:val="D3087A84"/>
    <w:lvl w:ilvl="0" w:tplc="77B6EEF4">
      <w:start w:val="1"/>
      <w:numFmt w:val="decimal"/>
      <w:lvlText w:val="%1)"/>
      <w:lvlJc w:val="left"/>
      <w:pPr>
        <w:ind w:left="88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2E83930">
      <w:numFmt w:val="bullet"/>
      <w:lvlText w:val="•"/>
      <w:lvlJc w:val="left"/>
      <w:pPr>
        <w:ind w:left="1076" w:hanging="360"/>
      </w:pPr>
      <w:rPr>
        <w:rFonts w:hint="default"/>
        <w:lang w:val="en-US" w:eastAsia="en-US" w:bidi="ar-SA"/>
      </w:rPr>
    </w:lvl>
    <w:lvl w:ilvl="2" w:tplc="39A6ED30">
      <w:numFmt w:val="bullet"/>
      <w:lvlText w:val="•"/>
      <w:lvlJc w:val="left"/>
      <w:pPr>
        <w:ind w:left="1272" w:hanging="360"/>
      </w:pPr>
      <w:rPr>
        <w:rFonts w:hint="default"/>
        <w:lang w:val="en-US" w:eastAsia="en-US" w:bidi="ar-SA"/>
      </w:rPr>
    </w:lvl>
    <w:lvl w:ilvl="3" w:tplc="ED6AB4C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4" w:tplc="BE323AB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5" w:tplc="82E4CC64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6" w:tplc="C3B6A58A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7" w:tplc="51745BF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8250BBCA"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7F081E"/>
    <w:multiLevelType w:val="hybridMultilevel"/>
    <w:tmpl w:val="11AAE2FA"/>
    <w:lvl w:ilvl="0" w:tplc="28769A2C">
      <w:start w:val="2"/>
      <w:numFmt w:val="decimal"/>
      <w:lvlText w:val="%1)"/>
      <w:lvlJc w:val="left"/>
      <w:pPr>
        <w:ind w:left="423" w:hanging="20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368D11A">
      <w:start w:val="1"/>
      <w:numFmt w:val="decimal"/>
      <w:lvlText w:val="%2."/>
      <w:lvlJc w:val="left"/>
      <w:pPr>
        <w:ind w:left="824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0C025C4">
      <w:numFmt w:val="bullet"/>
      <w:lvlText w:val="•"/>
      <w:lvlJc w:val="left"/>
      <w:pPr>
        <w:ind w:left="1044" w:hanging="361"/>
      </w:pPr>
      <w:rPr>
        <w:rFonts w:hint="default"/>
        <w:lang w:val="en-US" w:eastAsia="en-US" w:bidi="ar-SA"/>
      </w:rPr>
    </w:lvl>
    <w:lvl w:ilvl="3" w:tplc="59C42B06">
      <w:numFmt w:val="bullet"/>
      <w:lvlText w:val="•"/>
      <w:lvlJc w:val="left"/>
      <w:pPr>
        <w:ind w:left="1269" w:hanging="361"/>
      </w:pPr>
      <w:rPr>
        <w:rFonts w:hint="default"/>
        <w:lang w:val="en-US" w:eastAsia="en-US" w:bidi="ar-SA"/>
      </w:rPr>
    </w:lvl>
    <w:lvl w:ilvl="4" w:tplc="F2D0CF7C">
      <w:numFmt w:val="bullet"/>
      <w:lvlText w:val="•"/>
      <w:lvlJc w:val="left"/>
      <w:pPr>
        <w:ind w:left="1494" w:hanging="361"/>
      </w:pPr>
      <w:rPr>
        <w:rFonts w:hint="default"/>
        <w:lang w:val="en-US" w:eastAsia="en-US" w:bidi="ar-SA"/>
      </w:rPr>
    </w:lvl>
    <w:lvl w:ilvl="5" w:tplc="6960F620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6" w:tplc="EAE26CD2">
      <w:numFmt w:val="bullet"/>
      <w:lvlText w:val="•"/>
      <w:lvlJc w:val="left"/>
      <w:pPr>
        <w:ind w:left="1943" w:hanging="361"/>
      </w:pPr>
      <w:rPr>
        <w:rFonts w:hint="default"/>
        <w:lang w:val="en-US" w:eastAsia="en-US" w:bidi="ar-SA"/>
      </w:rPr>
    </w:lvl>
    <w:lvl w:ilvl="7" w:tplc="22DC99E0">
      <w:numFmt w:val="bullet"/>
      <w:lvlText w:val="•"/>
      <w:lvlJc w:val="left"/>
      <w:pPr>
        <w:ind w:left="2168" w:hanging="361"/>
      </w:pPr>
      <w:rPr>
        <w:rFonts w:hint="default"/>
        <w:lang w:val="en-US" w:eastAsia="en-US" w:bidi="ar-SA"/>
      </w:rPr>
    </w:lvl>
    <w:lvl w:ilvl="8" w:tplc="B9D80234">
      <w:numFmt w:val="bullet"/>
      <w:lvlText w:val="•"/>
      <w:lvlJc w:val="left"/>
      <w:pPr>
        <w:ind w:left="2392" w:hanging="361"/>
      </w:pPr>
      <w:rPr>
        <w:rFonts w:hint="default"/>
        <w:lang w:val="en-US" w:eastAsia="en-US" w:bidi="ar-SA"/>
      </w:rPr>
    </w:lvl>
  </w:abstractNum>
  <w:num w:numId="1" w16cid:durableId="1100293421">
    <w:abstractNumId w:val="2"/>
  </w:num>
  <w:num w:numId="2" w16cid:durableId="502280270">
    <w:abstractNumId w:val="1"/>
  </w:num>
  <w:num w:numId="3" w16cid:durableId="748768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0C"/>
    <w:rsid w:val="0007304A"/>
    <w:rsid w:val="00270CAA"/>
    <w:rsid w:val="00271D8B"/>
    <w:rsid w:val="0031793F"/>
    <w:rsid w:val="00334B43"/>
    <w:rsid w:val="00347961"/>
    <w:rsid w:val="00370AB0"/>
    <w:rsid w:val="004D3415"/>
    <w:rsid w:val="005A350C"/>
    <w:rsid w:val="008C1CFB"/>
    <w:rsid w:val="0090624C"/>
    <w:rsid w:val="00912BEE"/>
    <w:rsid w:val="00913EB3"/>
    <w:rsid w:val="00A1694C"/>
    <w:rsid w:val="00AB3C36"/>
    <w:rsid w:val="00EA11D2"/>
    <w:rsid w:val="00E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17EB"/>
  <w15:docId w15:val="{5EA6FE54-A2B8-488E-84AE-8926FC8C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3226</Characters>
  <Application>Microsoft Office Word</Application>
  <DocSecurity>0</DocSecurity>
  <Lines>26</Lines>
  <Paragraphs>7</Paragraphs>
  <ScaleCrop>false</ScaleCrop>
  <Company>County of Sonoma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 White</dc:creator>
  <cp:lastModifiedBy>Michael Gause</cp:lastModifiedBy>
  <cp:revision>2</cp:revision>
  <cp:lastPrinted>2023-11-23T01:03:00Z</cp:lastPrinted>
  <dcterms:created xsi:type="dcterms:W3CDTF">2023-12-11T17:05:00Z</dcterms:created>
  <dcterms:modified xsi:type="dcterms:W3CDTF">2023-12-11T17:05:00Z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for Microsoft 365</vt:lpwstr>
  </property>
</Properties>
</file>